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E1D00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BE1D00">
        <w:rPr>
          <w:b/>
          <w:bCs/>
          <w:sz w:val="22"/>
        </w:rPr>
        <w:t>PRESS INFORMATION DEPARTMENT</w:t>
      </w:r>
    </w:p>
    <w:p w:rsidR="00065D13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GOVERNMENT OF BANGLADESH</w:t>
      </w:r>
    </w:p>
    <w:p w:rsidR="00563A12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DHAKA</w:t>
      </w:r>
    </w:p>
    <w:p w:rsidR="001914CF" w:rsidRPr="00BE1D00" w:rsidRDefault="001914CF" w:rsidP="001F1374">
      <w:pPr>
        <w:rPr>
          <w:sz w:val="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B33EE">
              <w:rPr>
                <w:sz w:val="20"/>
              </w:rPr>
              <w:t>41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9B33E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B45138">
              <w:rPr>
                <w:sz w:val="20"/>
              </w:rPr>
              <w:t xml:space="preserve"> </w:t>
            </w:r>
            <w:r w:rsidR="00A30ED3">
              <w:rPr>
                <w:sz w:val="20"/>
              </w:rPr>
              <w:t>Thurs</w:t>
            </w:r>
            <w:r w:rsidR="00A30ED3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0A4AC7">
              <w:rPr>
                <w:sz w:val="20"/>
              </w:rPr>
              <w:t xml:space="preserve"> </w:t>
            </w:r>
            <w:r w:rsidR="009B33EE">
              <w:rPr>
                <w:sz w:val="20"/>
              </w:rPr>
              <w:t>7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E3188E" w:rsidRDefault="00C8067F" w:rsidP="00BC2100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574356" w:rsidRPr="00574356" w:rsidRDefault="00574356" w:rsidP="00BC2100">
      <w:pPr>
        <w:jc w:val="center"/>
        <w:rPr>
          <w:b/>
          <w:bCs/>
          <w:sz w:val="12"/>
        </w:rPr>
      </w:pPr>
    </w:p>
    <w:p w:rsidR="00583F06" w:rsidRDefault="00583F06" w:rsidP="00A30ED3">
      <w:pPr>
        <w:pStyle w:val="NormalWeb"/>
        <w:shd w:val="clear" w:color="auto" w:fill="FFFFFF"/>
        <w:spacing w:before="60" w:beforeAutospacing="0" w:after="60" w:afterAutospacing="0"/>
      </w:pPr>
      <w:r w:rsidRPr="009D770A">
        <w:t>President Md. Abdul Hamid has asked all concerned of</w:t>
      </w:r>
      <w:r>
        <w:t xml:space="preserve"> the Information Commission</w:t>
      </w:r>
      <w:r w:rsidRPr="009D770A">
        <w:t xml:space="preserve"> to be more active so that people of all strata from the grassroots can get their desired information. </w:t>
      </w:r>
      <w:r w:rsidRPr="00146C0F">
        <w:t xml:space="preserve">The President </w:t>
      </w:r>
      <w:r>
        <w:t>gave the directive</w:t>
      </w:r>
      <w:r w:rsidRPr="009D770A">
        <w:t xml:space="preserve"> </w:t>
      </w:r>
      <w:r w:rsidRPr="00146C0F">
        <w:t>while a delegatio</w:t>
      </w:r>
      <w:r>
        <w:t>n of the Information Commission</w:t>
      </w:r>
      <w:r w:rsidRPr="00146C0F">
        <w:t xml:space="preserve"> led by Chief Informa</w:t>
      </w:r>
      <w:r>
        <w:t>tion Commissioner Mortuza Ahmed</w:t>
      </w:r>
      <w:r w:rsidRPr="00146C0F">
        <w:t xml:space="preserve"> submitted its annual report 2017 to him at Bangabhaban </w:t>
      </w:r>
      <w:r>
        <w:t>yesterday.</w:t>
      </w:r>
      <w:r w:rsidRPr="009D770A">
        <w:t xml:space="preserve"> </w:t>
      </w:r>
    </w:p>
    <w:p w:rsidR="00971733" w:rsidRDefault="00971733" w:rsidP="00A30ED3">
      <w:pPr>
        <w:pStyle w:val="NormalWeb"/>
        <w:shd w:val="clear" w:color="auto" w:fill="FFFFFF"/>
        <w:spacing w:before="60" w:beforeAutospacing="0" w:after="60" w:afterAutospacing="0"/>
      </w:pPr>
      <w:r w:rsidRPr="009D770A">
        <w:t>Prime Minister Sheikh Hasina has said</w:t>
      </w:r>
      <w:r>
        <w:t>,</w:t>
      </w:r>
      <w:r w:rsidRPr="009D770A">
        <w:t xml:space="preserve"> Bangladesh would launch its second satellite in the space much ahead of the expiry of the Bangabandhu-1. </w:t>
      </w:r>
      <w:r w:rsidRPr="003557A6">
        <w:t xml:space="preserve">The </w:t>
      </w:r>
      <w:r>
        <w:t>PM</w:t>
      </w:r>
      <w:r w:rsidRPr="003557A6">
        <w:t xml:space="preserve"> said this in reply to a question during </w:t>
      </w:r>
      <w:r>
        <w:t>her</w:t>
      </w:r>
      <w:r w:rsidRPr="003557A6">
        <w:t xml:space="preserve"> question-answer session in the </w:t>
      </w:r>
      <w:r>
        <w:t>Jatiya Shagsad</w:t>
      </w:r>
      <w:r w:rsidRPr="003557A6">
        <w:t xml:space="preserve"> </w:t>
      </w:r>
      <w:r w:rsidRPr="009D770A">
        <w:t>yesterday</w:t>
      </w:r>
      <w:r w:rsidRPr="003557A6">
        <w:t>.</w:t>
      </w:r>
      <w:r w:rsidRPr="009D770A">
        <w:t xml:space="preserve"> </w:t>
      </w:r>
      <w:r w:rsidRPr="003557A6">
        <w:t>Bangabandhu-1 has already been settled in its orbit and started giving signal</w:t>
      </w:r>
      <w:r>
        <w:t>, she added.</w:t>
      </w:r>
    </w:p>
    <w:p w:rsidR="005C4D44" w:rsidRPr="009D770A" w:rsidRDefault="005C4D44" w:rsidP="00A30ED3">
      <w:pPr>
        <w:shd w:val="clear" w:color="auto" w:fill="FFFFFF"/>
        <w:spacing w:before="60" w:after="60"/>
        <w:ind w:firstLine="0"/>
      </w:pPr>
      <w:r>
        <w:tab/>
      </w:r>
      <w:r w:rsidRPr="009D770A">
        <w:t xml:space="preserve">Outgoing </w:t>
      </w:r>
      <w:r w:rsidR="00460B50" w:rsidRPr="009D770A">
        <w:t xml:space="preserve">Air </w:t>
      </w:r>
      <w:r w:rsidRPr="009D770A">
        <w:t xml:space="preserve">Chief Marshal Abu Esrar and newly appointed chief </w:t>
      </w:r>
      <w:r w:rsidR="00494B8D">
        <w:t xml:space="preserve">of BAF </w:t>
      </w:r>
      <w:r w:rsidRPr="009D770A">
        <w:t>Air Marshal Masihuzzaman Serniabat</w:t>
      </w:r>
      <w:r>
        <w:t xml:space="preserve"> </w:t>
      </w:r>
      <w:r w:rsidRPr="009D770A">
        <w:t xml:space="preserve">made </w:t>
      </w:r>
      <w:r>
        <w:t xml:space="preserve">a </w:t>
      </w:r>
      <w:r w:rsidRPr="009D770A">
        <w:t xml:space="preserve">courtesy call on Prime Minister Sheikh Hasina at her </w:t>
      </w:r>
      <w:r>
        <w:t>Sangsad Bhaban</w:t>
      </w:r>
      <w:r w:rsidRPr="009D770A">
        <w:t xml:space="preserve"> office yesterday. </w:t>
      </w:r>
      <w:r w:rsidRPr="00561667">
        <w:t xml:space="preserve">The </w:t>
      </w:r>
      <w:r>
        <w:t>PM</w:t>
      </w:r>
      <w:r w:rsidRPr="00561667">
        <w:t xml:space="preserve"> congratulated the newly appointed air chief and appreciated the outgoing air chief for his service to the BAF.</w:t>
      </w:r>
      <w:r w:rsidRPr="009D770A">
        <w:t xml:space="preserve"> </w:t>
      </w:r>
      <w:r>
        <w:t>During the meeting, t</w:t>
      </w:r>
      <w:r w:rsidRPr="00561667">
        <w:t xml:space="preserve">he </w:t>
      </w:r>
      <w:r>
        <w:t>Premier</w:t>
      </w:r>
      <w:r w:rsidRPr="00561667">
        <w:t xml:space="preserve"> expressed her government’s firm resolve to build a strong Air Force to cope with the challenges of time.</w:t>
      </w:r>
    </w:p>
    <w:p w:rsidR="00A20A86" w:rsidRDefault="00BA2AA4" w:rsidP="00A30ED3">
      <w:pPr>
        <w:shd w:val="clear" w:color="auto" w:fill="FFFFFF"/>
        <w:spacing w:before="60" w:after="60"/>
        <w:ind w:firstLine="0"/>
      </w:pPr>
      <w:r>
        <w:tab/>
      </w:r>
      <w:r w:rsidR="00A20A86" w:rsidRPr="009D770A">
        <w:t>Prime Minister Sheikh Hasina has</w:t>
      </w:r>
      <w:r w:rsidR="00A20A86">
        <w:t xml:space="preserve"> categorically said,</w:t>
      </w:r>
      <w:r w:rsidR="00A20A86" w:rsidRPr="009D770A">
        <w:t xml:space="preserve"> the drive against militancy, terrorism and narcotics will continue to ensure peace and security of the people. </w:t>
      </w:r>
      <w:r w:rsidR="00A20A86">
        <w:t xml:space="preserve">The PM </w:t>
      </w:r>
      <w:r w:rsidR="00A20A86" w:rsidRPr="00373382">
        <w:t xml:space="preserve">said </w:t>
      </w:r>
      <w:r w:rsidR="00A20A86">
        <w:t xml:space="preserve">this </w:t>
      </w:r>
      <w:r w:rsidR="00A20A86" w:rsidRPr="00373382">
        <w:t xml:space="preserve">in her speech </w:t>
      </w:r>
      <w:r w:rsidR="00A20A86">
        <w:t>at</w:t>
      </w:r>
      <w:r w:rsidR="00A20A86" w:rsidRPr="00373382">
        <w:t xml:space="preserve"> an iftar </w:t>
      </w:r>
      <w:r w:rsidR="00A20A86">
        <w:t xml:space="preserve">party </w:t>
      </w:r>
      <w:r w:rsidR="00A20A86" w:rsidRPr="00373382">
        <w:t>for</w:t>
      </w:r>
      <w:r w:rsidR="00460B50">
        <w:t xml:space="preserve"> </w:t>
      </w:r>
      <w:r w:rsidR="00A20A86">
        <w:t>the</w:t>
      </w:r>
      <w:r w:rsidR="00A20A86" w:rsidRPr="00373382">
        <w:t xml:space="preserve"> lawyers at her official residence</w:t>
      </w:r>
      <w:r w:rsidR="00A20A86" w:rsidRPr="009D770A">
        <w:t xml:space="preserve"> </w:t>
      </w:r>
      <w:r w:rsidR="00A20A86" w:rsidRPr="00373382">
        <w:t xml:space="preserve">Ganabhaban </w:t>
      </w:r>
      <w:r w:rsidR="00A20A86" w:rsidRPr="009D770A">
        <w:t>yesterday</w:t>
      </w:r>
      <w:r w:rsidR="00A20A86" w:rsidRPr="00373382">
        <w:t>.</w:t>
      </w:r>
      <w:r w:rsidR="00A20A86" w:rsidRPr="009D770A">
        <w:t xml:space="preserve"> </w:t>
      </w:r>
      <w:r w:rsidR="00A20A86" w:rsidRPr="00373382">
        <w:t>Before the iftar, a special munajat was offered seeking continued peace, progress and prosperity of the nation.</w:t>
      </w:r>
    </w:p>
    <w:p w:rsidR="00962429" w:rsidRDefault="00962429" w:rsidP="00A30ED3">
      <w:pPr>
        <w:pStyle w:val="NormalWeb"/>
        <w:shd w:val="clear" w:color="auto" w:fill="FFFFFF"/>
        <w:spacing w:before="60" w:beforeAutospacing="0" w:after="60" w:afterAutospacing="0"/>
      </w:pPr>
      <w:r w:rsidRPr="009D770A">
        <w:t xml:space="preserve">Prime Minister Sheikh Hasina will leave Dhaka today on a four-day visit to Canada to attend the outreach session of G7 Summit at the invitation of Canadian counterpart Justine Trudeau. </w:t>
      </w:r>
      <w:r>
        <w:t>T</w:t>
      </w:r>
      <w:r w:rsidRPr="00406016">
        <w:t>he</w:t>
      </w:r>
      <w:r>
        <w:t xml:space="preserve"> PM</w:t>
      </w:r>
      <w:r w:rsidRPr="00406016">
        <w:t xml:space="preserve"> is scheduled to reach Tor</w:t>
      </w:r>
      <w:r>
        <w:t>onto via Dubai</w:t>
      </w:r>
      <w:r w:rsidRPr="00406016">
        <w:t xml:space="preserve"> in the</w:t>
      </w:r>
      <w:r w:rsidRPr="009D770A">
        <w:t xml:space="preserve"> </w:t>
      </w:r>
      <w:r>
        <w:t>tomorrow morning</w:t>
      </w:r>
      <w:r w:rsidRPr="00406016">
        <w:t>.</w:t>
      </w:r>
      <w:r w:rsidRPr="009D770A">
        <w:t xml:space="preserve"> </w:t>
      </w:r>
      <w:r w:rsidRPr="00406016">
        <w:t xml:space="preserve">The </w:t>
      </w:r>
      <w:r>
        <w:t>Premier</w:t>
      </w:r>
      <w:r w:rsidRPr="00406016">
        <w:t xml:space="preserve"> will return home on Tuesday night via Dubai, UAE.</w:t>
      </w:r>
    </w:p>
    <w:p w:rsidR="001B6E30" w:rsidRDefault="007B337F" w:rsidP="00A30ED3">
      <w:pPr>
        <w:shd w:val="clear" w:color="auto" w:fill="FFFFFF"/>
        <w:spacing w:before="60" w:after="60"/>
        <w:ind w:firstLine="0"/>
      </w:pPr>
      <w:r>
        <w:tab/>
      </w:r>
      <w:r w:rsidR="001B6E30" w:rsidRPr="006F7776">
        <w:t>Finance Minister A</w:t>
      </w:r>
      <w:r w:rsidR="001B6E30">
        <w:t xml:space="preserve"> </w:t>
      </w:r>
      <w:r w:rsidR="001B6E30" w:rsidRPr="006F7776">
        <w:t>M</w:t>
      </w:r>
      <w:r w:rsidR="001B6E30">
        <w:t xml:space="preserve"> </w:t>
      </w:r>
      <w:r w:rsidR="001B6E30" w:rsidRPr="006F7776">
        <w:t xml:space="preserve">A Muhith will place the budget </w:t>
      </w:r>
      <w:r w:rsidR="001B6E30" w:rsidRPr="009D770A">
        <w:t>for the 2018-19 financial year</w:t>
      </w:r>
      <w:r w:rsidR="001B6E30">
        <w:t xml:space="preserve"> </w:t>
      </w:r>
      <w:r w:rsidR="001B6E30" w:rsidRPr="006F7776">
        <w:t xml:space="preserve">in </w:t>
      </w:r>
      <w:r w:rsidR="001B6E30">
        <w:t>the House</w:t>
      </w:r>
      <w:r w:rsidR="001B6E30" w:rsidRPr="006F7776">
        <w:t xml:space="preserve"> at 12:30 pm </w:t>
      </w:r>
      <w:r w:rsidR="001B6E30">
        <w:t>today</w:t>
      </w:r>
      <w:r w:rsidR="001B6E30" w:rsidRPr="006F7776">
        <w:t>.</w:t>
      </w:r>
      <w:r w:rsidR="001B6E30">
        <w:t xml:space="preserve"> </w:t>
      </w:r>
    </w:p>
    <w:p w:rsidR="007B337F" w:rsidRDefault="00323518" w:rsidP="00A30ED3">
      <w:pPr>
        <w:shd w:val="clear" w:color="auto" w:fill="FFFFFF"/>
        <w:spacing w:before="60" w:after="60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7B337F" w:rsidRPr="009D770A">
        <w:rPr>
          <w:shd w:val="clear" w:color="auto" w:fill="FFFFFF"/>
        </w:rPr>
        <w:t xml:space="preserve">The historic Six-Point Day will be observed today across the country. President Md. Abdul Hamid and Prime Minister Sheikh Hasina have issued separate messages on the eve </w:t>
      </w:r>
      <w:r w:rsidR="007B337F">
        <w:rPr>
          <w:shd w:val="clear" w:color="auto" w:fill="FFFFFF"/>
        </w:rPr>
        <w:t>of the day</w:t>
      </w:r>
      <w:r w:rsidR="007B337F" w:rsidRPr="009D770A">
        <w:rPr>
          <w:shd w:val="clear" w:color="auto" w:fill="FFFFFF"/>
        </w:rPr>
        <w:t>.</w:t>
      </w:r>
    </w:p>
    <w:p w:rsidR="00323518" w:rsidRDefault="00323518" w:rsidP="00A30ED3">
      <w:pPr>
        <w:pStyle w:val="NormalWeb"/>
        <w:shd w:val="clear" w:color="auto" w:fill="FFFFFF"/>
        <w:spacing w:before="60" w:beforeAutospacing="0" w:after="60" w:afterAutospacing="0"/>
      </w:pPr>
      <w:r w:rsidRPr="009D770A">
        <w:t>Agriculture Minister Begum Matia Chowdhury has said</w:t>
      </w:r>
      <w:r>
        <w:t>,</w:t>
      </w:r>
      <w:r w:rsidRPr="009D770A">
        <w:t xml:space="preserve"> the government is working to build a hunger-free country by 2030. </w:t>
      </w:r>
      <w:r>
        <w:t>The Minister said this at</w:t>
      </w:r>
      <w:r w:rsidRPr="009D770A">
        <w:t xml:space="preserve"> a seminar </w:t>
      </w:r>
      <w:r>
        <w:t>on a</w:t>
      </w:r>
      <w:r w:rsidRPr="009D770A">
        <w:t xml:space="preserve">griculture, </w:t>
      </w:r>
      <w:r>
        <w:t>n</w:t>
      </w:r>
      <w:r w:rsidRPr="005A17D3">
        <w:t>utri</w:t>
      </w:r>
      <w:r>
        <w:t>tion and gender linkages</w:t>
      </w:r>
      <w:r w:rsidR="00460B50">
        <w:t xml:space="preserve"> </w:t>
      </w:r>
      <w:r w:rsidRPr="005A17D3">
        <w:t>at the Krishibid</w:t>
      </w:r>
      <w:r w:rsidRPr="009D770A">
        <w:t xml:space="preserve"> </w:t>
      </w:r>
      <w:r>
        <w:t>Institute</w:t>
      </w:r>
      <w:r w:rsidRPr="005A17D3">
        <w:t xml:space="preserve"> </w:t>
      </w:r>
      <w:r>
        <w:t>i</w:t>
      </w:r>
      <w:r w:rsidRPr="009D770A">
        <w:t>n Dhaka yesterday.</w:t>
      </w:r>
    </w:p>
    <w:p w:rsidR="00E37472" w:rsidRPr="00CD62EF" w:rsidRDefault="00E37472" w:rsidP="00A30ED3">
      <w:pPr>
        <w:pStyle w:val="NormalWeb"/>
        <w:shd w:val="clear" w:color="auto" w:fill="FFFFFF"/>
        <w:spacing w:before="60" w:beforeAutospacing="0" w:after="60" w:afterAutospacing="0"/>
      </w:pPr>
      <w:r w:rsidRPr="009D770A">
        <w:t>Civil Aviation and Tourism Minister Shahjahan Kamal has said</w:t>
      </w:r>
      <w:r>
        <w:t>,</w:t>
      </w:r>
      <w:r w:rsidRPr="009D770A">
        <w:t xml:space="preserve"> the government would not tolerate any harassment of passengers especially expatriate Bangladeshis at the country’s airports. </w:t>
      </w:r>
      <w:r>
        <w:t>The Minister</w:t>
      </w:r>
      <w:r w:rsidRPr="00CD62EF">
        <w:t xml:space="preserve"> said </w:t>
      </w:r>
      <w:r>
        <w:t xml:space="preserve">this </w:t>
      </w:r>
      <w:r w:rsidRPr="00CD62EF">
        <w:t>while speaking at a meeting organised by Biman Sramik</w:t>
      </w:r>
      <w:r w:rsidRPr="009D770A">
        <w:t xml:space="preserve"> </w:t>
      </w:r>
      <w:r w:rsidRPr="00CD62EF">
        <w:t>League at Hazrat Shahjalal International A</w:t>
      </w:r>
      <w:r>
        <w:t>irport</w:t>
      </w:r>
      <w:r w:rsidRPr="00CD62EF">
        <w:t xml:space="preserve"> </w:t>
      </w:r>
      <w:r w:rsidRPr="009D770A">
        <w:t>in Dhaka yesterday.</w:t>
      </w:r>
    </w:p>
    <w:p w:rsidR="00D902C3" w:rsidRPr="009D770A" w:rsidRDefault="00B65D6D" w:rsidP="00A30ED3">
      <w:pPr>
        <w:shd w:val="clear" w:color="auto" w:fill="FFFFFF"/>
        <w:spacing w:before="60" w:after="60"/>
        <w:ind w:firstLine="0"/>
      </w:pPr>
      <w:r>
        <w:tab/>
      </w:r>
      <w:r w:rsidR="00D902C3" w:rsidRPr="009D770A">
        <w:t xml:space="preserve">Bangladesh women’s cricket team recorded their historic seven-wicket victory over defending champions India in the </w:t>
      </w:r>
      <w:r w:rsidR="004C5FBE">
        <w:t>Women’s T20 Asia Cup</w:t>
      </w:r>
      <w:r w:rsidR="00D902C3" w:rsidRPr="009D770A">
        <w:t xml:space="preserve"> at Kinrara Academy Oval in Kuala Lumpur</w:t>
      </w:r>
      <w:r w:rsidR="00057F61">
        <w:t xml:space="preserve"> </w:t>
      </w:r>
      <w:r w:rsidR="00057F61" w:rsidRPr="009D770A">
        <w:t>yesterday</w:t>
      </w:r>
      <w:r w:rsidR="00D902C3" w:rsidRPr="009D770A">
        <w:t>.</w:t>
      </w:r>
    </w:p>
    <w:p w:rsidR="00445BA7" w:rsidRPr="00BA2AA4" w:rsidRDefault="00427101" w:rsidP="00A30ED3">
      <w:pPr>
        <w:shd w:val="clear" w:color="auto" w:fill="FFFFFF"/>
        <w:spacing w:before="60" w:after="60"/>
        <w:ind w:firstLine="0"/>
      </w:pPr>
      <w:r>
        <w:tab/>
        <w:t xml:space="preserve"> </w:t>
      </w:r>
      <w:r w:rsidR="00D21ED2" w:rsidRPr="009D770A">
        <w:rPr>
          <w:shd w:val="clear" w:color="auto" w:fill="FFFFFF"/>
        </w:rPr>
        <w:t xml:space="preserve">DSEX, the key index of Dhaka Stock Exchange, gained 0.97 per cent, or 51.95 points, to close at 5,398.75 points </w:t>
      </w:r>
      <w:r w:rsidR="00123669" w:rsidRPr="009D770A">
        <w:rPr>
          <w:shd w:val="clear" w:color="auto" w:fill="FFFFFF"/>
        </w:rPr>
        <w:t>yesterday.</w:t>
      </w:r>
    </w:p>
    <w:p w:rsidR="006F7776" w:rsidRPr="00FA4088" w:rsidRDefault="00FA4088" w:rsidP="00A30ED3">
      <w:pPr>
        <w:shd w:val="clear" w:color="auto" w:fill="FFFFFF"/>
        <w:spacing w:before="60" w:after="60"/>
        <w:ind w:firstLine="0"/>
        <w:rPr>
          <w:shd w:val="clear" w:color="auto" w:fill="FFFFFF"/>
        </w:rPr>
      </w:pPr>
      <w:r>
        <w:tab/>
      </w:r>
    </w:p>
    <w:p w:rsidR="0052222D" w:rsidRPr="009D770A" w:rsidRDefault="0052222D" w:rsidP="003B1356">
      <w:pPr>
        <w:ind w:left="6480" w:firstLine="0"/>
        <w:jc w:val="center"/>
        <w:rPr>
          <w:b/>
        </w:rPr>
      </w:pPr>
    </w:p>
    <w:p w:rsidR="0052222D" w:rsidRDefault="0052222D" w:rsidP="003B1356">
      <w:pPr>
        <w:ind w:left="6480" w:firstLine="0"/>
        <w:jc w:val="center"/>
        <w:rPr>
          <w:b/>
          <w:sz w:val="26"/>
        </w:rPr>
      </w:pPr>
    </w:p>
    <w:p w:rsidR="00D10B00" w:rsidRDefault="00E35306" w:rsidP="003B1356">
      <w:pPr>
        <w:ind w:left="6480" w:firstLine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9B4462" w:rsidRPr="00651225" w:rsidRDefault="00445BA7" w:rsidP="003B1356">
      <w:pPr>
        <w:ind w:left="6480" w:firstLine="0"/>
        <w:jc w:val="center"/>
        <w:rPr>
          <w:b/>
          <w:sz w:val="26"/>
        </w:rPr>
      </w:pPr>
      <w:r w:rsidRPr="00651225">
        <w:rPr>
          <w:b/>
          <w:sz w:val="26"/>
        </w:rPr>
        <w:t>Kamrun Nahar</w:t>
      </w:r>
    </w:p>
    <w:p w:rsidR="00445BA7" w:rsidRPr="00651225" w:rsidRDefault="00445BA7" w:rsidP="003B1356">
      <w:pPr>
        <w:ind w:left="6480" w:firstLine="0"/>
        <w:jc w:val="center"/>
      </w:pPr>
      <w:r w:rsidRPr="00651225">
        <w:t xml:space="preserve">Principal Information Officer </w:t>
      </w:r>
    </w:p>
    <w:p w:rsidR="00672E8F" w:rsidRDefault="003B1356" w:rsidP="00627B5C">
      <w:pPr>
        <w:rPr>
          <w:rFonts w:ascii="kalpurushregular" w:hAnsi="kalpurushregular"/>
          <w:sz w:val="21"/>
          <w:szCs w:val="19"/>
        </w:rPr>
      </w:pP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  <w:t>Ph-02-</w:t>
      </w:r>
      <w:r w:rsidR="00672E8F" w:rsidRPr="00651225">
        <w:rPr>
          <w:rFonts w:ascii="kalpurushregular" w:hAnsi="kalpurushregular"/>
          <w:sz w:val="21"/>
          <w:szCs w:val="19"/>
        </w:rPr>
        <w:t>954</w:t>
      </w:r>
      <w:r w:rsidR="00445BA7" w:rsidRPr="00651225">
        <w:rPr>
          <w:rFonts w:ascii="kalpurushregular" w:hAnsi="kalpurushregular"/>
          <w:sz w:val="21"/>
          <w:szCs w:val="19"/>
        </w:rPr>
        <w:t>6</w:t>
      </w:r>
      <w:r w:rsidR="004861F1" w:rsidRPr="00651225">
        <w:rPr>
          <w:rFonts w:ascii="kalpurushregular" w:hAnsi="kalpurushregular"/>
          <w:sz w:val="21"/>
          <w:szCs w:val="19"/>
        </w:rPr>
        <w:t>09</w:t>
      </w:r>
      <w:r w:rsidR="00445BA7" w:rsidRPr="00651225">
        <w:rPr>
          <w:rFonts w:ascii="kalpurushregular" w:hAnsi="kalpurushregular"/>
          <w:sz w:val="21"/>
          <w:szCs w:val="19"/>
        </w:rPr>
        <w:t>1</w:t>
      </w:r>
    </w:p>
    <w:p w:rsidR="00AA3AA5" w:rsidRPr="00651225" w:rsidRDefault="00AA3AA5" w:rsidP="00627B5C">
      <w:pPr>
        <w:rPr>
          <w:szCs w:val="22"/>
        </w:rPr>
      </w:pPr>
    </w:p>
    <w:sectPr w:rsidR="00AA3AA5" w:rsidRPr="0065122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4D" w:rsidRDefault="00DB4B4D" w:rsidP="00733580">
      <w:r>
        <w:separator/>
      </w:r>
    </w:p>
  </w:endnote>
  <w:endnote w:type="continuationSeparator" w:id="1">
    <w:p w:rsidR="00DB4B4D" w:rsidRDefault="00DB4B4D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4D" w:rsidRDefault="00DB4B4D" w:rsidP="00733580">
      <w:r>
        <w:separator/>
      </w:r>
    </w:p>
  </w:footnote>
  <w:footnote w:type="continuationSeparator" w:id="1">
    <w:p w:rsidR="00DB4B4D" w:rsidRDefault="00DB4B4D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2CB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40015"/>
    <w:rsid w:val="0004003A"/>
    <w:rsid w:val="000401F7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65C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2D4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C9E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7B9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4A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BE1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CBA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AD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3E5C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28CC"/>
    <w:rsid w:val="00373382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5F76"/>
    <w:rsid w:val="003F615F"/>
    <w:rsid w:val="003F6280"/>
    <w:rsid w:val="003F6415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92D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101"/>
    <w:rsid w:val="00427579"/>
    <w:rsid w:val="00427B14"/>
    <w:rsid w:val="00427C7F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635"/>
    <w:rsid w:val="0046072F"/>
    <w:rsid w:val="00460879"/>
    <w:rsid w:val="00460A3D"/>
    <w:rsid w:val="00460B50"/>
    <w:rsid w:val="00461061"/>
    <w:rsid w:val="004611DF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6EB"/>
    <w:rsid w:val="00515767"/>
    <w:rsid w:val="00515815"/>
    <w:rsid w:val="00515B2A"/>
    <w:rsid w:val="00515D41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C6C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BC4"/>
    <w:rsid w:val="00626BF7"/>
    <w:rsid w:val="00627B5C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A0C"/>
    <w:rsid w:val="00645B13"/>
    <w:rsid w:val="00645BFA"/>
    <w:rsid w:val="00645C0D"/>
    <w:rsid w:val="00645E6E"/>
    <w:rsid w:val="00646191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225"/>
    <w:rsid w:val="0065175E"/>
    <w:rsid w:val="00651C2E"/>
    <w:rsid w:val="006523F9"/>
    <w:rsid w:val="00652918"/>
    <w:rsid w:val="00652986"/>
    <w:rsid w:val="00652BDE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5167"/>
    <w:rsid w:val="006853D7"/>
    <w:rsid w:val="006862E6"/>
    <w:rsid w:val="00686387"/>
    <w:rsid w:val="0068688E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4DA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03"/>
    <w:rsid w:val="006B0DB3"/>
    <w:rsid w:val="006B124F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5A07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4EC0"/>
    <w:rsid w:val="006E50F8"/>
    <w:rsid w:val="006E51E9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653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98B"/>
    <w:rsid w:val="00754FB5"/>
    <w:rsid w:val="0075506C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03C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AD2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0BC1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1F75"/>
    <w:rsid w:val="007A2186"/>
    <w:rsid w:val="007A2388"/>
    <w:rsid w:val="007A24C4"/>
    <w:rsid w:val="007A2A43"/>
    <w:rsid w:val="007A2C51"/>
    <w:rsid w:val="007A3002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37F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040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786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6F2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37D2"/>
    <w:rsid w:val="009040C2"/>
    <w:rsid w:val="009047FC"/>
    <w:rsid w:val="00904972"/>
    <w:rsid w:val="00904E5F"/>
    <w:rsid w:val="00905011"/>
    <w:rsid w:val="009057C4"/>
    <w:rsid w:val="0090583C"/>
    <w:rsid w:val="00905988"/>
    <w:rsid w:val="009062E1"/>
    <w:rsid w:val="00906307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B72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326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33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F6"/>
    <w:rsid w:val="00994E48"/>
    <w:rsid w:val="009950A2"/>
    <w:rsid w:val="0099537E"/>
    <w:rsid w:val="00995618"/>
    <w:rsid w:val="00995780"/>
    <w:rsid w:val="00995C0C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E54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707D"/>
    <w:rsid w:val="009D750A"/>
    <w:rsid w:val="009D7649"/>
    <w:rsid w:val="009D770A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B31"/>
    <w:rsid w:val="009F0C2B"/>
    <w:rsid w:val="009F0D66"/>
    <w:rsid w:val="009F0EB2"/>
    <w:rsid w:val="009F0FDD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77F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0ED3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4C2"/>
    <w:rsid w:val="00A87789"/>
    <w:rsid w:val="00A878EA"/>
    <w:rsid w:val="00A879BE"/>
    <w:rsid w:val="00A87A77"/>
    <w:rsid w:val="00A87DD6"/>
    <w:rsid w:val="00A87DDE"/>
    <w:rsid w:val="00A87FB2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AA5"/>
    <w:rsid w:val="00AA3B6F"/>
    <w:rsid w:val="00AA4062"/>
    <w:rsid w:val="00AA429F"/>
    <w:rsid w:val="00AA496E"/>
    <w:rsid w:val="00AA4A37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6D"/>
    <w:rsid w:val="00AD090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97E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73D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D94"/>
    <w:rsid w:val="00B43EC7"/>
    <w:rsid w:val="00B43F0C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2B42"/>
    <w:rsid w:val="00B932C8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6E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3D2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3D38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37962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22B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836"/>
    <w:rsid w:val="00CB4ED0"/>
    <w:rsid w:val="00CB4FF4"/>
    <w:rsid w:val="00CB5720"/>
    <w:rsid w:val="00CB5CE3"/>
    <w:rsid w:val="00CB5E9F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63"/>
    <w:rsid w:val="00CC18FD"/>
    <w:rsid w:val="00CC1B5B"/>
    <w:rsid w:val="00CC1BE9"/>
    <w:rsid w:val="00CC23F4"/>
    <w:rsid w:val="00CC241E"/>
    <w:rsid w:val="00CC287C"/>
    <w:rsid w:val="00CC29B4"/>
    <w:rsid w:val="00CC30D2"/>
    <w:rsid w:val="00CC31DD"/>
    <w:rsid w:val="00CC3319"/>
    <w:rsid w:val="00CC36F7"/>
    <w:rsid w:val="00CC372C"/>
    <w:rsid w:val="00CC3C36"/>
    <w:rsid w:val="00CC3C9B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597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A50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EF1"/>
    <w:rsid w:val="00CF7FD0"/>
    <w:rsid w:val="00D0002A"/>
    <w:rsid w:val="00D0009F"/>
    <w:rsid w:val="00D00B15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7A2"/>
    <w:rsid w:val="00D80B38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843"/>
    <w:rsid w:val="00DB4A07"/>
    <w:rsid w:val="00DB4B4D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C90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5F5"/>
    <w:rsid w:val="00E92660"/>
    <w:rsid w:val="00E92818"/>
    <w:rsid w:val="00E928CD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2D0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D5A"/>
    <w:rsid w:val="00F82FA4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74C"/>
    <w:rsid w:val="00FE49B6"/>
    <w:rsid w:val="00FE4C87"/>
    <w:rsid w:val="00FE4F29"/>
    <w:rsid w:val="00FE52FB"/>
    <w:rsid w:val="00FE541C"/>
    <w:rsid w:val="00FE58B5"/>
    <w:rsid w:val="00FE5A2A"/>
    <w:rsid w:val="00FE61DE"/>
    <w:rsid w:val="00FE63DA"/>
    <w:rsid w:val="00FE647C"/>
    <w:rsid w:val="00FE65FC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2518</cp:revision>
  <cp:lastPrinted>2018-06-07T03:17:00Z</cp:lastPrinted>
  <dcterms:created xsi:type="dcterms:W3CDTF">2018-03-15T06:37:00Z</dcterms:created>
  <dcterms:modified xsi:type="dcterms:W3CDTF">2018-06-07T03:33:00Z</dcterms:modified>
</cp:coreProperties>
</file>